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9C410C">
      <w:r>
        <w:rPr>
          <w:noProof/>
          <w:lang w:eastAsia="ru-RU"/>
        </w:rPr>
        <w:drawing>
          <wp:inline distT="0" distB="0" distL="0" distR="0">
            <wp:extent cx="6120130" cy="8484737"/>
            <wp:effectExtent l="0" t="0" r="0" b="0"/>
            <wp:docPr id="1" name="Рисунок 1" descr="C:\Users\Kukmor\Desktop\для сайта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10C" w:rsidRDefault="009C410C"/>
    <w:p w:rsidR="009C410C" w:rsidRDefault="009C410C"/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lastRenderedPageBreak/>
        <w:t>2.11. Для обеспечения преемственности питания родителей информируют 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2.12.  Члены </w:t>
      </w:r>
      <w:proofErr w:type="spellStart"/>
      <w:r w:rsidRPr="00AA43F9">
        <w:rPr>
          <w:sz w:val="24"/>
          <w:szCs w:val="24"/>
        </w:rPr>
        <w:t>бракеражной</w:t>
      </w:r>
      <w:proofErr w:type="spellEnd"/>
      <w:r w:rsidRPr="00AA43F9">
        <w:rPr>
          <w:sz w:val="24"/>
          <w:szCs w:val="24"/>
        </w:rPr>
        <w:t xml:space="preserve"> комиссии  обязан</w:t>
      </w:r>
      <w:r>
        <w:rPr>
          <w:sz w:val="24"/>
          <w:szCs w:val="24"/>
        </w:rPr>
        <w:t>ы</w:t>
      </w:r>
      <w:r w:rsidRPr="00AA43F9">
        <w:rPr>
          <w:sz w:val="24"/>
          <w:szCs w:val="24"/>
        </w:rPr>
        <w:t xml:space="preserve"> присутствовать при за</w:t>
      </w:r>
      <w:r w:rsidRPr="00AA43F9">
        <w:rPr>
          <w:sz w:val="24"/>
          <w:szCs w:val="24"/>
        </w:rPr>
        <w:softHyphen/>
        <w:t>кладке основных продуктов в котел и проверять блюда на выходе.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2.14. 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2.15. Выдавать готовую пищу с пищеблока следует только с разрешения заведующей и члена </w:t>
      </w:r>
      <w:proofErr w:type="spellStart"/>
      <w:r w:rsidRPr="00AA43F9">
        <w:rPr>
          <w:sz w:val="24"/>
          <w:szCs w:val="24"/>
        </w:rPr>
        <w:t>бракеражной</w:t>
      </w:r>
      <w:proofErr w:type="spellEnd"/>
      <w:r w:rsidRPr="00AA43F9">
        <w:rPr>
          <w:sz w:val="24"/>
          <w:szCs w:val="24"/>
        </w:rPr>
        <w:t xml:space="preserve"> комиссии</w:t>
      </w:r>
      <w:proofErr w:type="gramStart"/>
      <w:r w:rsidRPr="00AA43F9">
        <w:rPr>
          <w:sz w:val="24"/>
          <w:szCs w:val="24"/>
        </w:rPr>
        <w:t xml:space="preserve"> ,</w:t>
      </w:r>
      <w:proofErr w:type="gramEnd"/>
      <w:r w:rsidRPr="00AA43F9">
        <w:rPr>
          <w:sz w:val="24"/>
          <w:szCs w:val="24"/>
        </w:rPr>
        <w:t xml:space="preserve"> после снятия ею пробы и записи в </w:t>
      </w:r>
      <w:proofErr w:type="spellStart"/>
      <w:r w:rsidRPr="00AA43F9">
        <w:rPr>
          <w:sz w:val="24"/>
          <w:szCs w:val="24"/>
        </w:rPr>
        <w:t>бракеражном</w:t>
      </w:r>
      <w:proofErr w:type="spellEnd"/>
      <w:r w:rsidRPr="00AA43F9"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2.16. В целях профилактики гиповитаминозов, непосредственно перед раздачей, осуществляется  С-витаминизация </w:t>
      </w:r>
      <w:r w:rsidRPr="00AA43F9">
        <w:rPr>
          <w:sz w:val="24"/>
          <w:szCs w:val="24"/>
          <w:lang w:val="en-US"/>
        </w:rPr>
        <w:t>III</w:t>
      </w:r>
      <w:r w:rsidRPr="00AA43F9">
        <w:rPr>
          <w:sz w:val="24"/>
          <w:szCs w:val="24"/>
        </w:rPr>
        <w:t>-го блюда.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9C410C" w:rsidRPr="00AA43F9" w:rsidRDefault="009C410C" w:rsidP="009C410C">
      <w:pPr>
        <w:pStyle w:val="a5"/>
        <w:ind w:firstLine="426"/>
        <w:jc w:val="both"/>
        <w:rPr>
          <w:b/>
          <w:sz w:val="24"/>
          <w:szCs w:val="24"/>
        </w:rPr>
      </w:pPr>
    </w:p>
    <w:p w:rsidR="009C410C" w:rsidRPr="00AA43F9" w:rsidRDefault="009C410C" w:rsidP="009C410C">
      <w:pPr>
        <w:pStyle w:val="a5"/>
        <w:ind w:firstLine="426"/>
        <w:jc w:val="center"/>
        <w:rPr>
          <w:sz w:val="24"/>
          <w:szCs w:val="24"/>
        </w:rPr>
      </w:pPr>
      <w:r w:rsidRPr="00AA43F9">
        <w:rPr>
          <w:b/>
          <w:sz w:val="24"/>
          <w:szCs w:val="24"/>
        </w:rPr>
        <w:t>3.  Организация питания детей в группе</w:t>
      </w:r>
      <w:r w:rsidRPr="00AA43F9">
        <w:rPr>
          <w:sz w:val="24"/>
          <w:szCs w:val="24"/>
        </w:rPr>
        <w:t>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3.1.  Работа по организации питания детей в группе осуществляется под руководством воспитателя и заключается: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в создании безопасных условий при подготовке и во время приема пищи;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в воспитании культурно-гигиенических навыков во время приема пищи детьми.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3.2. Получение пищи на группу осуществляется младшими воспитателями.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3.3. Привлекать детей к получению пищи с пищеблока категорически запрещается.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3.4. Пред раздачей пищи детям младший воспитатель обязан:  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промыть столы горячей водой с мылом;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тщательно вымыть руки;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надеть специальную одежду для получения и раздачи пищи;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проветрить помещение;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сервировать столы в соответствии с приемом пищи.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3.5. Во время раздачи пищи категорически запрещается нахождение детей в обеденной зоне.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AA43F9">
        <w:rPr>
          <w:sz w:val="24"/>
          <w:szCs w:val="24"/>
        </w:rPr>
        <w:t>. Подача блюд и прием пищи в обед осуществляется в следующем порядке: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-  во время сервировки столов на столы ставятся хлебные тарелки с хлебом;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разливают третье блюдо;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подается первое блюдо;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дети рассаживаются за столы и начинают прием пищи с салата (порционных овощей);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по мере употребления детьми блюда, младший воспитатель убирает со столов салатники;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дети приступают к  приему первого блюда;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по окончании, младший воспитатель убирает со столов тарелки из-под первого блюда;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подается второе блюдо; 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прием пищи  заканчивается приемом третьего блюда.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AA43F9">
        <w:rPr>
          <w:sz w:val="24"/>
          <w:szCs w:val="24"/>
        </w:rPr>
        <w:t>. Прием пищи воспитателем и детьми может осуществляться одновременно.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AA43F9">
        <w:rPr>
          <w:sz w:val="24"/>
          <w:szCs w:val="24"/>
        </w:rPr>
        <w:t>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</w:p>
    <w:p w:rsidR="009C410C" w:rsidRPr="00AA43F9" w:rsidRDefault="009C410C" w:rsidP="009C410C">
      <w:pPr>
        <w:pStyle w:val="a5"/>
        <w:ind w:firstLine="426"/>
        <w:jc w:val="center"/>
        <w:rPr>
          <w:b/>
          <w:i/>
          <w:sz w:val="24"/>
          <w:szCs w:val="24"/>
        </w:rPr>
      </w:pPr>
      <w:r w:rsidRPr="00AA43F9">
        <w:rPr>
          <w:b/>
          <w:i/>
          <w:sz w:val="24"/>
          <w:szCs w:val="24"/>
        </w:rPr>
        <w:t xml:space="preserve">4. </w:t>
      </w:r>
      <w:r w:rsidRPr="00AA43F9">
        <w:rPr>
          <w:b/>
          <w:sz w:val="24"/>
          <w:szCs w:val="24"/>
        </w:rPr>
        <w:t>Порядок приобретения продуктов, учета питания, поступления и контроля денежных средств на продукты питания</w:t>
      </w:r>
      <w:r w:rsidRPr="00AA43F9">
        <w:rPr>
          <w:b/>
          <w:i/>
          <w:sz w:val="24"/>
          <w:szCs w:val="24"/>
        </w:rPr>
        <w:t>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lastRenderedPageBreak/>
        <w:t>4.1. К началу учебного года заведующий Учреждением издается приказ о  назнач</w:t>
      </w:r>
      <w:r>
        <w:rPr>
          <w:sz w:val="24"/>
          <w:szCs w:val="24"/>
        </w:rPr>
        <w:t>ении ответственного за питание.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4.2. Ежедневно составляется меню-раскладка на следующий день. Меню составляется на основании списков присутствующих детей, которые ежедневно, с 08.00 до 09.00 часов утра подает педагог.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4.3.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4.4. </w:t>
      </w:r>
      <w:proofErr w:type="gramStart"/>
      <w:r w:rsidRPr="00AA43F9">
        <w:rPr>
          <w:sz w:val="24"/>
          <w:szCs w:val="24"/>
        </w:rPr>
        <w:t>С последующим приемом пищи (завтрак, второй завтрак, обед, полдник) дети, отсутствующие в Учреждении, снимаются с питания, а продукты, оставшиеся невостребованными возвращаются на склад</w:t>
      </w:r>
      <w:proofErr w:type="gramEnd"/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     - </w:t>
      </w:r>
      <w:r w:rsidRPr="00AA43F9">
        <w:rPr>
          <w:sz w:val="24"/>
          <w:szCs w:val="24"/>
          <w:u w:val="single"/>
        </w:rPr>
        <w:t>мясо</w:t>
      </w:r>
      <w:r>
        <w:rPr>
          <w:sz w:val="24"/>
          <w:szCs w:val="24"/>
          <w:u w:val="single"/>
        </w:rPr>
        <w:t xml:space="preserve"> </w:t>
      </w:r>
      <w:r w:rsidRPr="00AA43F9">
        <w:rPr>
          <w:sz w:val="24"/>
          <w:szCs w:val="24"/>
        </w:rPr>
        <w:t xml:space="preserve">перед закладкой, производимой в 07.30 часов, </w:t>
      </w:r>
      <w:proofErr w:type="spellStart"/>
      <w:r w:rsidRPr="00AA43F9">
        <w:rPr>
          <w:sz w:val="24"/>
          <w:szCs w:val="24"/>
        </w:rPr>
        <w:t>дефростируют</w:t>
      </w:r>
      <w:proofErr w:type="spellEnd"/>
      <w:r w:rsidRPr="00AA43F9">
        <w:rPr>
          <w:sz w:val="24"/>
          <w:szCs w:val="24"/>
        </w:rPr>
        <w:t xml:space="preserve"> (размораживают); повторной заморозке указанная продукция не подлежит;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  <w:u w:val="single"/>
        </w:rPr>
      </w:pPr>
      <w:r w:rsidRPr="00AA43F9">
        <w:rPr>
          <w:sz w:val="24"/>
          <w:szCs w:val="24"/>
        </w:rPr>
        <w:t xml:space="preserve">     - </w:t>
      </w:r>
      <w:r w:rsidRPr="00AA43F9">
        <w:rPr>
          <w:sz w:val="24"/>
          <w:szCs w:val="24"/>
          <w:u w:val="single"/>
        </w:rPr>
        <w:t>овощи,</w:t>
      </w:r>
      <w:r w:rsidRPr="00AA43F9">
        <w:rPr>
          <w:sz w:val="24"/>
          <w:szCs w:val="24"/>
        </w:rPr>
        <w:t xml:space="preserve"> если они прошли тепловую обработку;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  <w:u w:val="single"/>
        </w:rPr>
      </w:pPr>
      <w:r w:rsidRPr="00AA43F9">
        <w:rPr>
          <w:sz w:val="24"/>
          <w:szCs w:val="24"/>
        </w:rPr>
        <w:t xml:space="preserve">     - </w:t>
      </w:r>
      <w:r w:rsidRPr="00AA43F9">
        <w:rPr>
          <w:sz w:val="24"/>
          <w:szCs w:val="24"/>
          <w:u w:val="single"/>
        </w:rPr>
        <w:t>продукты,</w:t>
      </w:r>
      <w:r w:rsidRPr="00AA43F9">
        <w:rPr>
          <w:sz w:val="24"/>
          <w:szCs w:val="24"/>
        </w:rPr>
        <w:t xml:space="preserve"> у которых срок реализации не позволяет их дальнейшее хранение.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4.5. </w:t>
      </w:r>
      <w:proofErr w:type="gramStart"/>
      <w:r w:rsidRPr="00AA43F9">
        <w:rPr>
          <w:sz w:val="24"/>
          <w:szCs w:val="24"/>
        </w:rPr>
        <w:t xml:space="preserve">Возврату подлежат продукты: яйцо, консервация (овощная, фруктовая, мясная, рыбная),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4.1</w:t>
      </w:r>
      <w:r>
        <w:rPr>
          <w:sz w:val="24"/>
          <w:szCs w:val="24"/>
        </w:rPr>
        <w:t>0</w:t>
      </w:r>
      <w:r w:rsidRPr="00AA43F9">
        <w:rPr>
          <w:sz w:val="24"/>
          <w:szCs w:val="24"/>
        </w:rPr>
        <w:t xml:space="preserve">. Начисление оплаты за питание производится бухгалтерией на основании табелей посещаемости, которые заполняет  педагог. Число </w:t>
      </w:r>
      <w:proofErr w:type="spellStart"/>
      <w:r w:rsidRPr="00AA43F9">
        <w:rPr>
          <w:sz w:val="24"/>
          <w:szCs w:val="24"/>
        </w:rPr>
        <w:t>детодней</w:t>
      </w:r>
      <w:proofErr w:type="spellEnd"/>
      <w:r w:rsidRPr="00AA43F9">
        <w:rPr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  Бухгалтерия, сверяя данные, осуществляет контроль рационального расходования бюджетных средств.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4.1</w:t>
      </w:r>
      <w:r>
        <w:rPr>
          <w:sz w:val="24"/>
          <w:szCs w:val="24"/>
        </w:rPr>
        <w:t>1</w:t>
      </w:r>
      <w:r w:rsidRPr="00AA43F9">
        <w:rPr>
          <w:sz w:val="24"/>
          <w:szCs w:val="24"/>
        </w:rPr>
        <w:t xml:space="preserve">. Финансовое обеспечение питания отнесено к компетенции заведующего Учреждением, главного бухгалтера. 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4.13. Расходы  по обеспечению питания детей включаются в оплату родителям, размер которой устанавливается решением Учредителя</w:t>
      </w:r>
      <w:r>
        <w:rPr>
          <w:sz w:val="24"/>
          <w:szCs w:val="24"/>
        </w:rPr>
        <w:t>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4.14.  Нормативная стоимость питания детей определяется Учредителем.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4.15.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9C410C" w:rsidRDefault="009C410C" w:rsidP="009C410C">
      <w:pPr>
        <w:pStyle w:val="a5"/>
        <w:ind w:firstLine="426"/>
        <w:jc w:val="center"/>
        <w:rPr>
          <w:b/>
          <w:sz w:val="24"/>
          <w:szCs w:val="24"/>
        </w:rPr>
      </w:pPr>
    </w:p>
    <w:p w:rsidR="009C410C" w:rsidRPr="00AA43F9" w:rsidRDefault="009C410C" w:rsidP="009C410C">
      <w:pPr>
        <w:pStyle w:val="a5"/>
        <w:ind w:firstLine="426"/>
        <w:jc w:val="center"/>
        <w:rPr>
          <w:sz w:val="24"/>
          <w:szCs w:val="24"/>
        </w:rPr>
      </w:pPr>
      <w:r w:rsidRPr="00AA43F9">
        <w:rPr>
          <w:b/>
          <w:sz w:val="24"/>
          <w:szCs w:val="24"/>
        </w:rPr>
        <w:t xml:space="preserve">5. </w:t>
      </w:r>
      <w:proofErr w:type="gramStart"/>
      <w:r w:rsidRPr="00AA43F9">
        <w:rPr>
          <w:b/>
          <w:sz w:val="24"/>
          <w:szCs w:val="24"/>
        </w:rPr>
        <w:t>Контроль за</w:t>
      </w:r>
      <w:proofErr w:type="gramEnd"/>
      <w:r w:rsidRPr="00AA43F9">
        <w:rPr>
          <w:b/>
          <w:sz w:val="24"/>
          <w:szCs w:val="24"/>
        </w:rPr>
        <w:t xml:space="preserve"> организацией питания в Учреждении</w:t>
      </w:r>
      <w:r w:rsidRPr="00AA43F9">
        <w:rPr>
          <w:sz w:val="24"/>
          <w:szCs w:val="24"/>
        </w:rPr>
        <w:t>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5.1. Непосредственный </w:t>
      </w:r>
      <w:proofErr w:type="gramStart"/>
      <w:r w:rsidRPr="00AA43F9">
        <w:rPr>
          <w:sz w:val="24"/>
          <w:szCs w:val="24"/>
        </w:rPr>
        <w:t>контроль за</w:t>
      </w:r>
      <w:proofErr w:type="gramEnd"/>
      <w:r w:rsidRPr="00AA43F9">
        <w:rPr>
          <w:sz w:val="24"/>
          <w:szCs w:val="24"/>
        </w:rPr>
        <w:t xml:space="preserve"> организацией питания в Учреждении осуществляет </w:t>
      </w:r>
      <w:proofErr w:type="spellStart"/>
      <w:r w:rsidRPr="00AA43F9">
        <w:rPr>
          <w:sz w:val="24"/>
          <w:szCs w:val="24"/>
        </w:rPr>
        <w:t>бракеражная</w:t>
      </w:r>
      <w:proofErr w:type="spellEnd"/>
      <w:r w:rsidRPr="00AA43F9">
        <w:rPr>
          <w:sz w:val="24"/>
          <w:szCs w:val="24"/>
        </w:rPr>
        <w:t xml:space="preserve"> комиссия, еженедельно информируя об итогах контроля руководителя Учреждения. При неукоснительном выполнении рациона питания </w:t>
      </w:r>
      <w:proofErr w:type="gramStart"/>
      <w:r w:rsidRPr="00AA43F9">
        <w:rPr>
          <w:sz w:val="24"/>
          <w:szCs w:val="24"/>
        </w:rPr>
        <w:t>контроль за</w:t>
      </w:r>
      <w:proofErr w:type="gramEnd"/>
      <w:r w:rsidRPr="00AA43F9">
        <w:rPr>
          <w:sz w:val="24"/>
          <w:szCs w:val="24"/>
        </w:rPr>
        <w:t xml:space="preserve"> формированием рациона питания детей заключается:</w:t>
      </w:r>
    </w:p>
    <w:p w:rsidR="009C410C" w:rsidRPr="00686381" w:rsidRDefault="009C410C" w:rsidP="009C410C">
      <w:pPr>
        <w:pStyle w:val="a5"/>
        <w:ind w:firstLine="426"/>
        <w:jc w:val="both"/>
        <w:rPr>
          <w:color w:val="000000" w:themeColor="text1"/>
          <w:sz w:val="24"/>
          <w:szCs w:val="24"/>
        </w:rPr>
      </w:pPr>
      <w:r w:rsidRPr="00AA43F9">
        <w:rPr>
          <w:sz w:val="24"/>
          <w:szCs w:val="24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AA43F9">
        <w:rPr>
          <w:sz w:val="24"/>
          <w:szCs w:val="24"/>
        </w:rPr>
        <w:t>действия рациона питания необходимого разнообразия ассортимента продуктов</w:t>
      </w:r>
      <w:proofErr w:type="gramEnd"/>
      <w:r w:rsidRPr="00AA43F9">
        <w:rPr>
          <w:sz w:val="24"/>
          <w:szCs w:val="24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рекомендованного </w:t>
      </w:r>
      <w:proofErr w:type="spellStart"/>
      <w:r w:rsidRPr="00686381">
        <w:rPr>
          <w:color w:val="000000" w:themeColor="text1"/>
          <w:sz w:val="24"/>
          <w:szCs w:val="24"/>
        </w:rPr>
        <w:t>СанПинН</w:t>
      </w:r>
      <w:proofErr w:type="spellEnd"/>
      <w:r w:rsidRPr="00686381">
        <w:rPr>
          <w:color w:val="000000" w:themeColor="text1"/>
          <w:sz w:val="24"/>
          <w:szCs w:val="24"/>
        </w:rPr>
        <w:t xml:space="preserve"> 2.4.1.3049-13.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>− в контроле (по меню и меню-требованиям) за средне недельным количеством получаемых воспитанниками продуктов;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lastRenderedPageBreak/>
        <w:t xml:space="preserve">− в </w:t>
      </w:r>
      <w:proofErr w:type="gramStart"/>
      <w:r w:rsidRPr="00AA43F9">
        <w:rPr>
          <w:sz w:val="24"/>
          <w:szCs w:val="24"/>
        </w:rPr>
        <w:t>контроле за</w:t>
      </w:r>
      <w:proofErr w:type="gramEnd"/>
      <w:r w:rsidRPr="00AA43F9">
        <w:rPr>
          <w:sz w:val="24"/>
          <w:szCs w:val="24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− в </w:t>
      </w:r>
      <w:proofErr w:type="gramStart"/>
      <w:r w:rsidRPr="00AA43F9">
        <w:rPr>
          <w:sz w:val="24"/>
          <w:szCs w:val="24"/>
        </w:rPr>
        <w:t>контроле за</w:t>
      </w:r>
      <w:proofErr w:type="gramEnd"/>
      <w:r w:rsidRPr="00AA43F9">
        <w:rPr>
          <w:sz w:val="24"/>
          <w:szCs w:val="24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9C410C" w:rsidRPr="00AA43F9" w:rsidRDefault="009C410C" w:rsidP="009C410C">
      <w:pPr>
        <w:pStyle w:val="a5"/>
        <w:ind w:firstLine="426"/>
        <w:jc w:val="both"/>
        <w:rPr>
          <w:sz w:val="24"/>
          <w:szCs w:val="24"/>
        </w:rPr>
      </w:pPr>
      <w:r w:rsidRPr="00AA43F9">
        <w:rPr>
          <w:sz w:val="24"/>
          <w:szCs w:val="24"/>
        </w:rPr>
        <w:t xml:space="preserve"> 5.2. </w:t>
      </w:r>
      <w:proofErr w:type="gramStart"/>
      <w:r w:rsidRPr="00AA43F9">
        <w:rPr>
          <w:sz w:val="24"/>
          <w:szCs w:val="24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Pr="00AA43F9">
        <w:rPr>
          <w:sz w:val="24"/>
          <w:szCs w:val="24"/>
        </w:rPr>
        <w:t xml:space="preserve"> привлекается член профсоюзного комитета.</w:t>
      </w:r>
    </w:p>
    <w:p w:rsidR="009C410C" w:rsidRDefault="009C410C">
      <w:bookmarkStart w:id="0" w:name="_GoBack"/>
      <w:bookmarkEnd w:id="0"/>
    </w:p>
    <w:sectPr w:rsidR="009C410C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0C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410C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10C"/>
    <w:rPr>
      <w:rFonts w:ascii="Tahoma" w:hAnsi="Tahoma" w:cs="Tahoma"/>
      <w:sz w:val="16"/>
      <w:szCs w:val="16"/>
    </w:rPr>
  </w:style>
  <w:style w:type="paragraph" w:styleId="a5">
    <w:name w:val="No Spacing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10C"/>
    <w:rPr>
      <w:rFonts w:ascii="Tahoma" w:hAnsi="Tahoma" w:cs="Tahoma"/>
      <w:sz w:val="16"/>
      <w:szCs w:val="16"/>
    </w:rPr>
  </w:style>
  <w:style w:type="paragraph" w:styleId="a5">
    <w:name w:val="No Spacing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2018-11-27T09:40:00Z</dcterms:created>
  <dcterms:modified xsi:type="dcterms:W3CDTF">2018-11-27T09:41:00Z</dcterms:modified>
</cp:coreProperties>
</file>